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E2" w:rsidRPr="00930EE2" w:rsidRDefault="00930EE2" w:rsidP="00930EE2">
      <w:pPr>
        <w:jc w:val="center"/>
        <w:rPr>
          <w:rFonts w:ascii="Arial" w:hAnsi="Arial" w:cs="Arial"/>
          <w:color w:val="0070C0"/>
          <w:sz w:val="32"/>
          <w:szCs w:val="32"/>
          <w:shd w:val="clear" w:color="auto" w:fill="FFFFFF"/>
        </w:rPr>
      </w:pPr>
      <w:r w:rsidRPr="00930EE2">
        <w:rPr>
          <w:rFonts w:ascii="Arial" w:hAnsi="Arial" w:cs="Arial"/>
          <w:color w:val="333333"/>
          <w:sz w:val="21"/>
          <w:szCs w:val="21"/>
          <w:shd w:val="clear" w:color="auto" w:fill="FFFFFF"/>
          <w:lang w:val="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1847850" cy="1385570"/>
            <wp:effectExtent l="0" t="0" r="0" b="5080"/>
            <wp:wrapTight wrapText="bothSides">
              <wp:wrapPolygon edited="0">
                <wp:start x="0" y="0"/>
                <wp:lineTo x="0" y="21382"/>
                <wp:lineTo x="21377" y="21382"/>
                <wp:lineTo x="21377" y="0"/>
                <wp:lineTo x="0" y="0"/>
              </wp:wrapPolygon>
            </wp:wrapTight>
            <wp:docPr id="1" name="Picture 1" descr="Image result for mouth guard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th guard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EE2">
        <w:rPr>
          <w:rFonts w:ascii="Arial" w:hAnsi="Arial" w:cs="Arial"/>
          <w:color w:val="0070C0"/>
          <w:sz w:val="32"/>
          <w:szCs w:val="32"/>
          <w:shd w:val="clear" w:color="auto" w:fill="FFFFFF"/>
        </w:rPr>
        <w:t>Mouth Guards for Sport.</w:t>
      </w:r>
    </w:p>
    <w:p w:rsidR="00930EE2" w:rsidRDefault="00930EE2">
      <w:pPr>
        <w:rPr>
          <w:rFonts w:ascii="Arial" w:hAnsi="Arial" w:cs="Arial"/>
          <w:color w:val="333333"/>
          <w:sz w:val="21"/>
          <w:szCs w:val="21"/>
          <w:shd w:val="clear" w:color="auto" w:fill="FFFFFF"/>
        </w:rPr>
      </w:pPr>
    </w:p>
    <w:p w:rsidR="003B1C1B" w:rsidRDefault="00A63019">
      <w:pPr>
        <w:rPr>
          <w:rFonts w:ascii="Arial" w:hAnsi="Arial" w:cs="Arial"/>
          <w:color w:val="333333"/>
          <w:sz w:val="21"/>
          <w:szCs w:val="21"/>
          <w:shd w:val="clear" w:color="auto" w:fill="FFFFFF"/>
        </w:rPr>
      </w:pPr>
      <w:proofErr w:type="gramStart"/>
      <w:r>
        <w:rPr>
          <w:rFonts w:ascii="Arial" w:hAnsi="Arial" w:cs="Arial"/>
          <w:color w:val="333333"/>
          <w:sz w:val="21"/>
          <w:szCs w:val="21"/>
          <w:shd w:val="clear" w:color="auto" w:fill="FFFFFF"/>
        </w:rPr>
        <w:t>It's</w:t>
      </w:r>
      <w:proofErr w:type="gramEnd"/>
      <w:r>
        <w:rPr>
          <w:rFonts w:ascii="Arial" w:hAnsi="Arial" w:cs="Arial"/>
          <w:color w:val="333333"/>
          <w:sz w:val="21"/>
          <w:szCs w:val="21"/>
          <w:shd w:val="clear" w:color="auto" w:fill="FFFFFF"/>
        </w:rPr>
        <w:t xml:space="preserve"> that time of the year again when the days are getting shorter and a little colder, and pre-season winter sports training is moving into top gear.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In the midst of checking whether the kids need new boots, headgear and shin pads, parents and caregivers should also think about booking them in for a check-up with their dentist, and making sure their mouthguard is still fit for use.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Given how quickly children's teeth and jaws change and grow year-to-year, a mouthguard that fitted perfectly last year may not fit so well this </w:t>
      </w:r>
      <w:r w:rsidR="00930EE2">
        <w:rPr>
          <w:rFonts w:ascii="Arial" w:hAnsi="Arial" w:cs="Arial"/>
          <w:color w:val="333333"/>
          <w:sz w:val="21"/>
          <w:szCs w:val="21"/>
          <w:shd w:val="clear" w:color="auto" w:fill="FFFFFF"/>
        </w:rPr>
        <w:t>year, which can cause a problem since an ill-fitting mouth guard,</w:t>
      </w:r>
      <w:r>
        <w:rPr>
          <w:rFonts w:ascii="Arial" w:hAnsi="Arial" w:cs="Arial"/>
          <w:color w:val="333333"/>
          <w:sz w:val="21"/>
          <w:szCs w:val="21"/>
          <w:shd w:val="clear" w:color="auto" w:fill="FFFFFF"/>
        </w:rPr>
        <w:t xml:space="preserve"> can do more harm than good.</w:t>
      </w:r>
    </w:p>
    <w:p w:rsidR="00A63019" w:rsidRDefault="00A63019" w:rsidP="00A63019">
      <w:pPr>
        <w:pStyle w:val="NormalWeb"/>
        <w:shd w:val="clear" w:color="auto" w:fill="FFFFFF"/>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 xml:space="preserve">A custom-fitted </w:t>
      </w:r>
      <w:r w:rsidR="00567C80">
        <w:rPr>
          <w:rFonts w:ascii="Arial" w:hAnsi="Arial" w:cs="Arial"/>
          <w:color w:val="333333"/>
          <w:sz w:val="21"/>
          <w:szCs w:val="21"/>
        </w:rPr>
        <w:t>mouth guard</w:t>
      </w:r>
      <w:r>
        <w:rPr>
          <w:rFonts w:ascii="Arial" w:hAnsi="Arial" w:cs="Arial"/>
          <w:color w:val="333333"/>
          <w:sz w:val="21"/>
          <w:szCs w:val="21"/>
        </w:rPr>
        <w:t xml:space="preserve"> works by absorbing and spreading the impact of the damaging blow, and </w:t>
      </w:r>
      <w:proofErr w:type="gramStart"/>
      <w:r>
        <w:rPr>
          <w:rFonts w:ascii="Arial" w:hAnsi="Arial" w:cs="Arial"/>
          <w:color w:val="333333"/>
          <w:sz w:val="21"/>
          <w:szCs w:val="21"/>
        </w:rPr>
        <w:t>is fabricated</w:t>
      </w:r>
      <w:proofErr w:type="gramEnd"/>
      <w:r>
        <w:rPr>
          <w:rFonts w:ascii="Arial" w:hAnsi="Arial" w:cs="Arial"/>
          <w:color w:val="333333"/>
          <w:sz w:val="21"/>
          <w:szCs w:val="21"/>
        </w:rPr>
        <w:t xml:space="preserve"> based on an impression of your teeth and jaw taken by your dentist. </w:t>
      </w:r>
      <w:r>
        <w:rPr>
          <w:rFonts w:ascii="Arial" w:hAnsi="Arial" w:cs="Arial"/>
          <w:color w:val="333333"/>
          <w:sz w:val="21"/>
          <w:szCs w:val="21"/>
          <w:shd w:val="clear" w:color="auto" w:fill="FFFFFF"/>
        </w:rPr>
        <w:t>Mouthguards can protect you from some serious sporting injuries, such as broken jaws, fractured, cracked or knocked-out teeth, cut lips and tongues.</w:t>
      </w:r>
    </w:p>
    <w:p w:rsidR="00A63019" w:rsidRDefault="00A63019" w:rsidP="00A63019">
      <w:pPr>
        <w:pStyle w:val="NormalWeb"/>
        <w:shd w:val="clear" w:color="auto" w:fill="FFFFFF"/>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 xml:space="preserve">A </w:t>
      </w:r>
      <w:r w:rsidR="00567C80">
        <w:rPr>
          <w:rFonts w:ascii="Arial" w:hAnsi="Arial" w:cs="Arial"/>
          <w:color w:val="333333"/>
          <w:sz w:val="21"/>
          <w:szCs w:val="21"/>
        </w:rPr>
        <w:t>mouth guard</w:t>
      </w:r>
      <w:r>
        <w:rPr>
          <w:rFonts w:ascii="Arial" w:hAnsi="Arial" w:cs="Arial"/>
          <w:color w:val="333333"/>
          <w:sz w:val="21"/>
          <w:szCs w:val="21"/>
        </w:rPr>
        <w:t xml:space="preserve"> that is custom-fitted by your dentist is far superior to an over-the-counter mouthguard because it’s specially designed to fit t</w:t>
      </w:r>
      <w:r w:rsidR="00B30A5E">
        <w:rPr>
          <w:rFonts w:ascii="Arial" w:hAnsi="Arial" w:cs="Arial"/>
          <w:color w:val="333333"/>
          <w:sz w:val="21"/>
          <w:szCs w:val="21"/>
        </w:rPr>
        <w:t>he exact contours of your mouth making it comfortable to wear,</w:t>
      </w:r>
      <w:r>
        <w:rPr>
          <w:rFonts w:ascii="Arial" w:hAnsi="Arial" w:cs="Arial"/>
          <w:color w:val="333333"/>
          <w:sz w:val="21"/>
          <w:szCs w:val="21"/>
        </w:rPr>
        <w:t xml:space="preserve"> is resilient, balances your bite and allows speech and normal breathing. If properly used, stored, and checked by your dentist every year, a custom-fitted mouthguard should last several seasons. </w:t>
      </w:r>
    </w:p>
    <w:p w:rsidR="00A63019" w:rsidRDefault="00A63019" w:rsidP="00A63019">
      <w:pPr>
        <w:pStyle w:val="NormalWeb"/>
        <w:shd w:val="clear" w:color="auto" w:fill="FFFFFF"/>
        <w:spacing w:before="0" w:beforeAutospacing="0" w:after="150" w:afterAutospacing="0" w:line="330" w:lineRule="atLeast"/>
        <w:rPr>
          <w:rFonts w:ascii="Arial" w:hAnsi="Arial" w:cs="Arial"/>
          <w:color w:val="333333"/>
          <w:sz w:val="21"/>
          <w:szCs w:val="21"/>
        </w:rPr>
      </w:pPr>
      <w:r>
        <w:rPr>
          <w:rFonts w:ascii="Arial" w:hAnsi="Arial" w:cs="Arial"/>
          <w:color w:val="333333"/>
          <w:sz w:val="21"/>
          <w:szCs w:val="21"/>
        </w:rPr>
        <w:t xml:space="preserve">In contrast, self-fitted, over-the-counter mouthguards, which include what </w:t>
      </w:r>
      <w:proofErr w:type="gramStart"/>
      <w:r>
        <w:rPr>
          <w:rFonts w:ascii="Arial" w:hAnsi="Arial" w:cs="Arial"/>
          <w:color w:val="333333"/>
          <w:sz w:val="21"/>
          <w:szCs w:val="21"/>
        </w:rPr>
        <w:t>are commonly known</w:t>
      </w:r>
      <w:proofErr w:type="gramEnd"/>
      <w:r>
        <w:rPr>
          <w:rFonts w:ascii="Arial" w:hAnsi="Arial" w:cs="Arial"/>
          <w:color w:val="333333"/>
          <w:sz w:val="21"/>
          <w:szCs w:val="21"/>
        </w:rPr>
        <w:t xml:space="preserve"> as boil-and-bite mouthguards, should not be used. They do not protect the teeth, are loosely fitted, impede breathing and speaking, and can even wedge in the back of the throat at impact which could be life threatening. </w:t>
      </w:r>
    </w:p>
    <w:p w:rsidR="00A63019" w:rsidRDefault="00A63019" w:rsidP="00A63019">
      <w:pPr>
        <w:pStyle w:val="NormalWeb"/>
        <w:shd w:val="clear" w:color="auto" w:fill="FFFFFF"/>
        <w:spacing w:before="0" w:beforeAutospacing="0" w:after="150" w:afterAutospacing="0" w:line="330" w:lineRule="atLeast"/>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Only dental professionals can design and manufacture a custom-fitted mouthguard that provides </w:t>
      </w:r>
      <w:r w:rsidR="00B4299C">
        <w:rPr>
          <w:rFonts w:ascii="Arial" w:hAnsi="Arial" w:cs="Arial"/>
          <w:color w:val="333333"/>
          <w:sz w:val="21"/>
          <w:szCs w:val="21"/>
          <w:shd w:val="clear" w:color="auto" w:fill="FFFFFF"/>
        </w:rPr>
        <w:t>adequate</w:t>
      </w:r>
      <w:r>
        <w:rPr>
          <w:rFonts w:ascii="Arial" w:hAnsi="Arial" w:cs="Arial"/>
          <w:color w:val="333333"/>
          <w:sz w:val="21"/>
          <w:szCs w:val="21"/>
          <w:shd w:val="clear" w:color="auto" w:fill="FFFFFF"/>
        </w:rPr>
        <w:t xml:space="preserve"> protection. </w:t>
      </w:r>
    </w:p>
    <w:p w:rsidR="00930EE2" w:rsidRDefault="002D106B" w:rsidP="00A63019">
      <w:pPr>
        <w:pStyle w:val="NormalWeb"/>
        <w:shd w:val="clear" w:color="auto" w:fill="FFFFFF"/>
        <w:spacing w:before="0" w:beforeAutospacing="0" w:after="150" w:afterAutospacing="0" w:line="330" w:lineRule="atLeast"/>
        <w:rPr>
          <w:rFonts w:ascii="Arial" w:hAnsi="Arial" w:cs="Arial"/>
          <w:color w:val="333333"/>
          <w:sz w:val="21"/>
          <w:szCs w:val="21"/>
        </w:rPr>
      </w:pPr>
      <w:r w:rsidRPr="002D106B">
        <w:rPr>
          <w:rFonts w:ascii="Arial" w:hAnsi="Arial" w:cs="Arial"/>
          <w:color w:val="333333"/>
          <w:sz w:val="21"/>
          <w:szCs w:val="21"/>
          <w:lang w:val="en-AU"/>
        </w:rPr>
        <w:drawing>
          <wp:anchor distT="0" distB="0" distL="114300" distR="114300" simplePos="0" relativeHeight="251663360" behindDoc="1" locked="0" layoutInCell="1" allowOverlap="1">
            <wp:simplePos x="0" y="0"/>
            <wp:positionH relativeFrom="margin">
              <wp:posOffset>4705350</wp:posOffset>
            </wp:positionH>
            <wp:positionV relativeFrom="paragraph">
              <wp:posOffset>38100</wp:posOffset>
            </wp:positionV>
            <wp:extent cx="723900" cy="723900"/>
            <wp:effectExtent l="0" t="0" r="0" b="0"/>
            <wp:wrapTight wrapText="bothSides">
              <wp:wrapPolygon edited="0">
                <wp:start x="0" y="0"/>
                <wp:lineTo x="0" y="21032"/>
                <wp:lineTo x="21032" y="21032"/>
                <wp:lineTo x="21032" y="0"/>
                <wp:lineTo x="0" y="0"/>
              </wp:wrapPolygon>
            </wp:wrapTight>
            <wp:docPr id="7" name="Picture 7" descr="C:\Users\dpedersen\AppData\Local\Microsoft\Windows\INetCache\Content.MSO\BA7ABA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pedersen\AppData\Local\Microsoft\Windows\INetCache\Content.MSO\BA7ABAC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06B">
        <w:rPr>
          <w:lang w:val="en-AU"/>
        </w:rPr>
        <w:drawing>
          <wp:inline distT="0" distB="0" distL="0" distR="0" wp14:anchorId="4A9C758B" wp14:editId="6F563D0B">
            <wp:extent cx="723900" cy="723900"/>
            <wp:effectExtent l="0" t="0" r="0" b="0"/>
            <wp:docPr id="6" name="Picture 6" descr="C:\Users\dpedersen\AppData\Local\Microsoft\Windows\INetCache\Content.MSO\459483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pedersen\AppData\Local\Microsoft\Windows\INetCache\Content.MSO\459483F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723900" cy="723900"/>
                    </a:xfrm>
                    <a:prstGeom prst="rect">
                      <a:avLst/>
                    </a:prstGeom>
                    <a:noFill/>
                    <a:ln>
                      <a:noFill/>
                    </a:ln>
                  </pic:spPr>
                </pic:pic>
              </a:graphicData>
            </a:graphic>
          </wp:inline>
        </w:drawing>
      </w:r>
      <w:r w:rsidR="00930EE2" w:rsidRPr="00930EE2">
        <w:rPr>
          <w:lang w:val="en-AU"/>
        </w:rPr>
        <w:drawing>
          <wp:anchor distT="0" distB="0" distL="114300" distR="114300" simplePos="0" relativeHeight="251662336" behindDoc="1" locked="0" layoutInCell="1" allowOverlap="1">
            <wp:simplePos x="0" y="0"/>
            <wp:positionH relativeFrom="margin">
              <wp:align>left</wp:align>
            </wp:positionH>
            <wp:positionV relativeFrom="paragraph">
              <wp:posOffset>118110</wp:posOffset>
            </wp:positionV>
            <wp:extent cx="1739900" cy="1295400"/>
            <wp:effectExtent l="0" t="0" r="0" b="0"/>
            <wp:wrapTight wrapText="bothSides">
              <wp:wrapPolygon edited="0">
                <wp:start x="0" y="0"/>
                <wp:lineTo x="0" y="21282"/>
                <wp:lineTo x="21285" y="21282"/>
                <wp:lineTo x="21285" y="0"/>
                <wp:lineTo x="0" y="0"/>
              </wp:wrapPolygon>
            </wp:wrapTight>
            <wp:docPr id="2" name="Picture 2" descr="Image result for sports mouth gu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mouth guards"/>
                    <pic:cNvPicPr>
                      <a:picLocks noChangeAspect="1" noChangeArrowheads="1"/>
                    </pic:cNvPicPr>
                  </pic:nvPicPr>
                  <pic:blipFill rotWithShape="1">
                    <a:blip r:embed="rId10">
                      <a:extLst>
                        <a:ext uri="{28A0092B-C50C-407E-A947-70E740481C1C}">
                          <a14:useLocalDpi xmlns:a14="http://schemas.microsoft.com/office/drawing/2010/main" val="0"/>
                        </a:ext>
                      </a:extLst>
                    </a:blip>
                    <a:srcRect l="39763" r="10682"/>
                    <a:stretch/>
                  </pic:blipFill>
                  <pic:spPr bwMode="auto">
                    <a:xfrm>
                      <a:off x="0" y="0"/>
                      <a:ext cx="17399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EE2" w:rsidRPr="00930EE2">
        <w:rPr>
          <w:lang w:val="en-AU"/>
        </w:rPr>
        <w:drawing>
          <wp:anchor distT="0" distB="0" distL="114300" distR="114300" simplePos="0" relativeHeight="251659264" behindDoc="1" locked="0" layoutInCell="1" allowOverlap="1">
            <wp:simplePos x="0" y="0"/>
            <wp:positionH relativeFrom="column">
              <wp:posOffset>1781175</wp:posOffset>
            </wp:positionH>
            <wp:positionV relativeFrom="paragraph">
              <wp:posOffset>810894</wp:posOffset>
            </wp:positionV>
            <wp:extent cx="1147283" cy="1724025"/>
            <wp:effectExtent l="0" t="0" r="0" b="0"/>
            <wp:wrapTight wrapText="bothSides">
              <wp:wrapPolygon edited="0">
                <wp:start x="0" y="0"/>
                <wp:lineTo x="0" y="21242"/>
                <wp:lineTo x="21169" y="21242"/>
                <wp:lineTo x="21169" y="0"/>
                <wp:lineTo x="0" y="0"/>
              </wp:wrapPolygon>
            </wp:wrapTight>
            <wp:docPr id="3" name="Picture 3" descr="Image result for sports mouth guard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orts mouth guard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283"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EE2" w:rsidRPr="00930EE2">
        <w:rPr>
          <w:lang w:val="en-AU"/>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1067435</wp:posOffset>
            </wp:positionV>
            <wp:extent cx="2200275" cy="1457325"/>
            <wp:effectExtent l="0" t="0" r="9525" b="9525"/>
            <wp:wrapTight wrapText="bothSides">
              <wp:wrapPolygon edited="0">
                <wp:start x="0" y="0"/>
                <wp:lineTo x="0" y="21459"/>
                <wp:lineTo x="21506" y="21459"/>
                <wp:lineTo x="21506" y="0"/>
                <wp:lineTo x="0" y="0"/>
              </wp:wrapPolygon>
            </wp:wrapTight>
            <wp:docPr id="5" name="Picture 5" descr="Image result for netbal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etball">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207" r="21581"/>
                    <a:stretch/>
                  </pic:blipFill>
                  <pic:spPr bwMode="auto">
                    <a:xfrm>
                      <a:off x="0" y="0"/>
                      <a:ext cx="220027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EE2" w:rsidRPr="00930EE2">
        <w:rPr>
          <w:lang w:val="en-AU"/>
        </w:rPr>
        <w:drawing>
          <wp:anchor distT="0" distB="0" distL="114300" distR="114300" simplePos="0" relativeHeight="251660288" behindDoc="1" locked="0" layoutInCell="1" allowOverlap="1">
            <wp:simplePos x="0" y="0"/>
            <wp:positionH relativeFrom="column">
              <wp:posOffset>2866390</wp:posOffset>
            </wp:positionH>
            <wp:positionV relativeFrom="paragraph">
              <wp:posOffset>55245</wp:posOffset>
            </wp:positionV>
            <wp:extent cx="1381125" cy="1409700"/>
            <wp:effectExtent l="0" t="0" r="9525" b="0"/>
            <wp:wrapTight wrapText="bothSides">
              <wp:wrapPolygon edited="0">
                <wp:start x="0" y="0"/>
                <wp:lineTo x="0" y="21308"/>
                <wp:lineTo x="21451" y="21308"/>
                <wp:lineTo x="21451" y="0"/>
                <wp:lineTo x="0" y="0"/>
              </wp:wrapPolygon>
            </wp:wrapTight>
            <wp:docPr id="4" name="Picture 4" descr="Image result for afl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fl football"/>
                    <pic:cNvPicPr>
                      <a:picLocks noChangeAspect="1" noChangeArrowheads="1"/>
                    </pic:cNvPicPr>
                  </pic:nvPicPr>
                  <pic:blipFill rotWithShape="1">
                    <a:blip r:embed="rId15">
                      <a:extLst>
                        <a:ext uri="{28A0092B-C50C-407E-A947-70E740481C1C}">
                          <a14:useLocalDpi xmlns:a14="http://schemas.microsoft.com/office/drawing/2010/main" val="0"/>
                        </a:ext>
                      </a:extLst>
                    </a:blip>
                    <a:srcRect l="20056" r="25076"/>
                    <a:stretch/>
                  </pic:blipFill>
                  <pic:spPr bwMode="auto">
                    <a:xfrm>
                      <a:off x="0" y="0"/>
                      <a:ext cx="138112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BE0" w:rsidRDefault="00B37BE0" w:rsidP="00B37BE0">
      <w:r w:rsidRPr="00B37BE0">
        <w:rPr>
          <w:lang w:val="en-AU"/>
        </w:rPr>
        <w:drawing>
          <wp:anchor distT="0" distB="0" distL="114300" distR="114300" simplePos="0" relativeHeight="251665408" behindDoc="1" locked="0" layoutInCell="1" allowOverlap="1">
            <wp:simplePos x="0" y="0"/>
            <wp:positionH relativeFrom="column">
              <wp:posOffset>57150</wp:posOffset>
            </wp:positionH>
            <wp:positionV relativeFrom="paragraph">
              <wp:posOffset>794385</wp:posOffset>
            </wp:positionV>
            <wp:extent cx="1514475" cy="843018"/>
            <wp:effectExtent l="0" t="0" r="0" b="0"/>
            <wp:wrapTight wrapText="bothSides">
              <wp:wrapPolygon edited="0">
                <wp:start x="0" y="0"/>
                <wp:lineTo x="0" y="20998"/>
                <wp:lineTo x="21192" y="20998"/>
                <wp:lineTo x="21192" y="0"/>
                <wp:lineTo x="0" y="0"/>
              </wp:wrapPolygon>
            </wp:wrapTight>
            <wp:docPr id="11" name="Picture 11" descr="Image result for footbal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ootball">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4475" cy="8430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BE0">
        <w:rPr>
          <w:lang w:val="en-AU"/>
        </w:rPr>
        <w:drawing>
          <wp:anchor distT="0" distB="0" distL="114300" distR="114300" simplePos="0" relativeHeight="251664384" behindDoc="1" locked="0" layoutInCell="1" allowOverlap="1">
            <wp:simplePos x="0" y="0"/>
            <wp:positionH relativeFrom="column">
              <wp:posOffset>3019425</wp:posOffset>
            </wp:positionH>
            <wp:positionV relativeFrom="paragraph">
              <wp:posOffset>746760</wp:posOffset>
            </wp:positionV>
            <wp:extent cx="742950" cy="742950"/>
            <wp:effectExtent l="0" t="0" r="0" b="0"/>
            <wp:wrapTight wrapText="bothSides">
              <wp:wrapPolygon edited="0">
                <wp:start x="0" y="0"/>
                <wp:lineTo x="0" y="21046"/>
                <wp:lineTo x="21046" y="21046"/>
                <wp:lineTo x="21046" y="0"/>
                <wp:lineTo x="0" y="0"/>
              </wp:wrapPolygon>
            </wp:wrapTight>
            <wp:docPr id="10" name="Picture 10" descr="Image result for netball">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etball">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B37BE0" w:rsidSect="00930E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03" w:rsidRDefault="00B52D03" w:rsidP="00B52D03">
      <w:pPr>
        <w:spacing w:after="0" w:line="240" w:lineRule="auto"/>
      </w:pPr>
      <w:r>
        <w:separator/>
      </w:r>
    </w:p>
  </w:endnote>
  <w:endnote w:type="continuationSeparator" w:id="0">
    <w:p w:rsidR="00B52D03" w:rsidRDefault="00B52D03" w:rsidP="00B5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03" w:rsidRDefault="00B52D03" w:rsidP="00B52D03">
      <w:pPr>
        <w:spacing w:after="0" w:line="240" w:lineRule="auto"/>
      </w:pPr>
      <w:r>
        <w:separator/>
      </w:r>
    </w:p>
  </w:footnote>
  <w:footnote w:type="continuationSeparator" w:id="0">
    <w:p w:rsidR="00B52D03" w:rsidRDefault="00B52D03" w:rsidP="00B52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19"/>
    <w:rsid w:val="002D106B"/>
    <w:rsid w:val="003B1C1B"/>
    <w:rsid w:val="00567C80"/>
    <w:rsid w:val="00930EE2"/>
    <w:rsid w:val="00A63019"/>
    <w:rsid w:val="00B30A5E"/>
    <w:rsid w:val="00B37BE0"/>
    <w:rsid w:val="00B4299C"/>
    <w:rsid w:val="00B52D03"/>
    <w:rsid w:val="00BD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325A"/>
  <w15:chartTrackingRefBased/>
  <w15:docId w15:val="{056A4C49-D1ED-456C-BE82-0D37549F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0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19"/>
    <w:rPr>
      <w:rFonts w:ascii="Segoe UI" w:hAnsi="Segoe UI" w:cs="Segoe UI"/>
      <w:sz w:val="18"/>
      <w:szCs w:val="18"/>
    </w:rPr>
  </w:style>
  <w:style w:type="paragraph" w:styleId="Header">
    <w:name w:val="header"/>
    <w:basedOn w:val="Normal"/>
    <w:link w:val="HeaderChar"/>
    <w:uiPriority w:val="99"/>
    <w:unhideWhenUsed/>
    <w:rsid w:val="00B5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D03"/>
  </w:style>
  <w:style w:type="paragraph" w:styleId="Footer">
    <w:name w:val="footer"/>
    <w:basedOn w:val="Normal"/>
    <w:link w:val="FooterChar"/>
    <w:uiPriority w:val="99"/>
    <w:unhideWhenUsed/>
    <w:rsid w:val="00B5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7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i&amp;url=https%3A%2F%2Fwww.parklandssports.com.au%2Fnetball%2F&amp;psig=AOvVaw1gfKNvebemUOLXIX9Fvcsw&amp;ust=1583386162668000&amp;source=images&amp;cd=vfe&amp;ved=0CAIQjRxqFwoTCPjE1aiLgOgCFQAAAAAdAAAAABAD" TargetMode="External"/><Relationship Id="rId18" Type="http://schemas.openxmlformats.org/officeDocument/2006/relationships/hyperlink" Target="https://www.google.com/url?sa=i&amp;url=https%3A%2F%2Fwww.spalding.com.au%2Fofficial-match-netball-size-5.html&amp;psig=AOvVaw0iIlpr2WxbwWl5709-Kw1E&amp;ust=1583386512623000&amp;source=images&amp;cd=vfe&amp;ved=0CAIQjRxqFwoTCMDKicmMgOgCFQAAAAAdAAAAABA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www.google.com/url?sa=i&amp;url=http%3A%2F%2Fwww.wrfl.com.au%2F&amp;psig=AOvVaw2O27gFVdBn5c5yf8hBEUyo&amp;ust=1583386598194000&amp;source=images&amp;cd=vfe&amp;ved=0CAIQjRxqFwoTCJC5mfGMgOgCFQAAAAAdAAAAABA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url=http%3A%2F%2Fjohnstreetdental.com%2Fmouthguards-part-3-caring-for-your-mouthguard-from-your-redcliffe-dentist%2F&amp;psig=AOvVaw1yUYaixE7xxgRURQ-VRner&amp;ust=1583385842525000&amp;source=images&amp;cd=vfe&amp;ved=0CAIQjRxqFwoTCMDb_IuKgOgCFQAAAAAdAAAAABAE" TargetMode="External"/><Relationship Id="rId11" Type="http://schemas.openxmlformats.org/officeDocument/2006/relationships/hyperlink" Target="https://www.google.com/url?sa=i&amp;url=https%3A%2F%2Ffranklinpdnews.com%2F2016%2F07%2F21%2Fbicycle-helmet-may-have-saved-life-of-franklin-girl%2F&amp;psig=AOvVaw3NAVk8iVRioEgqERFoEaTc&amp;ust=1583385921021000&amp;source=images&amp;cd=vfe&amp;ved=0CAIQjRxqFwoTCKDEsbGKgOgCFQAAAAAdAAAAABAa"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dc:creator>
  <cp:keywords/>
  <dc:description/>
  <cp:lastModifiedBy>Dianne Pedersen</cp:lastModifiedBy>
  <cp:revision>7</cp:revision>
  <cp:lastPrinted>2020-02-27T04:19:00Z</cp:lastPrinted>
  <dcterms:created xsi:type="dcterms:W3CDTF">2020-02-28T04:16:00Z</dcterms:created>
  <dcterms:modified xsi:type="dcterms:W3CDTF">2020-03-04T05:38:00Z</dcterms:modified>
</cp:coreProperties>
</file>